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F4A" w:rsidRPr="003E708B" w:rsidRDefault="00E34F4A" w:rsidP="00E34F4A">
      <w:pPr>
        <w:pStyle w:val="CRCoverPage"/>
        <w:tabs>
          <w:tab w:val="right" w:pos="8364"/>
        </w:tabs>
        <w:spacing w:after="0"/>
        <w:rPr>
          <w:rFonts w:eastAsiaTheme="minorEastAsia"/>
          <w:b/>
          <w:sz w:val="28"/>
          <w:lang w:val="en-US" w:eastAsia="zh-CN"/>
        </w:rPr>
      </w:pPr>
      <w:r>
        <w:rPr>
          <w:b/>
          <w:sz w:val="24"/>
          <w:lang w:val="en-US" w:eastAsia="zh-CN"/>
        </w:rPr>
        <w:t>3GPP RAN WG4 Meeting #</w:t>
      </w:r>
      <w:r>
        <w:rPr>
          <w:rFonts w:eastAsiaTheme="minorEastAsia" w:hint="eastAsia"/>
          <w:b/>
          <w:sz w:val="24"/>
          <w:lang w:val="en-US" w:eastAsia="zh-CN"/>
        </w:rPr>
        <w:t>9</w:t>
      </w:r>
      <w:r w:rsidR="003E708B">
        <w:rPr>
          <w:rFonts w:eastAsiaTheme="minorEastAsia" w:hint="eastAsia"/>
          <w:b/>
          <w:sz w:val="24"/>
          <w:lang w:val="en-US" w:eastAsia="zh-CN"/>
        </w:rPr>
        <w:t>4</w:t>
      </w:r>
      <w:r w:rsidR="00EE2460">
        <w:rPr>
          <w:rFonts w:eastAsiaTheme="minorEastAsia" w:hint="eastAsia"/>
          <w:b/>
          <w:sz w:val="24"/>
          <w:lang w:val="en-US" w:eastAsia="zh-CN"/>
        </w:rPr>
        <w:t>bis</w:t>
      </w:r>
      <w:r w:rsidR="003E708B">
        <w:rPr>
          <w:rFonts w:eastAsiaTheme="minorEastAsia" w:hint="eastAsia"/>
          <w:b/>
          <w:sz w:val="24"/>
          <w:lang w:val="en-US" w:eastAsia="zh-CN"/>
        </w:rPr>
        <w:t>-e</w:t>
      </w:r>
      <w:r>
        <w:rPr>
          <w:rFonts w:eastAsiaTheme="minorEastAsia" w:hint="eastAsia"/>
          <w:b/>
          <w:i/>
          <w:sz w:val="28"/>
          <w:lang w:val="en-US" w:eastAsia="zh-CN"/>
        </w:rPr>
        <w:tab/>
      </w:r>
      <w:r>
        <w:rPr>
          <w:b/>
          <w:sz w:val="28"/>
          <w:lang w:val="en-US" w:eastAsia="zh-CN"/>
        </w:rPr>
        <w:t>R4-</w:t>
      </w:r>
      <w:r w:rsidR="003E708B">
        <w:rPr>
          <w:rFonts w:eastAsiaTheme="minorEastAsia" w:hint="eastAsia"/>
          <w:b/>
          <w:sz w:val="28"/>
          <w:lang w:val="en-US" w:eastAsia="zh-CN"/>
        </w:rPr>
        <w:t>200</w:t>
      </w:r>
      <w:r w:rsidR="00F67FA8">
        <w:rPr>
          <w:rFonts w:eastAsiaTheme="minorEastAsia" w:hint="eastAsia"/>
          <w:b/>
          <w:sz w:val="28"/>
          <w:lang w:val="en-US" w:eastAsia="zh-CN"/>
        </w:rPr>
        <w:t>3251</w:t>
      </w:r>
    </w:p>
    <w:p w:rsidR="00E34F4A" w:rsidRPr="00005485" w:rsidRDefault="00EE2460" w:rsidP="00005485">
      <w:pPr>
        <w:pStyle w:val="CRCoverPage"/>
        <w:tabs>
          <w:tab w:val="right" w:pos="9639"/>
        </w:tabs>
        <w:rPr>
          <w:rFonts w:eastAsiaTheme="minorEastAsia"/>
          <w:b/>
          <w:sz w:val="24"/>
          <w:lang w:val="en-US" w:eastAsia="zh-CN"/>
        </w:rPr>
      </w:pPr>
      <w:r>
        <w:rPr>
          <w:rFonts w:eastAsia="宋体" w:cs="Arial" w:hint="eastAsia"/>
          <w:b/>
          <w:sz w:val="24"/>
          <w:lang w:eastAsia="zh-CN"/>
        </w:rPr>
        <w:t>Electronic meeting</w:t>
      </w:r>
      <w:r w:rsidRPr="00B40311">
        <w:rPr>
          <w:rFonts w:eastAsia="宋体" w:cs="Arial"/>
          <w:b/>
          <w:sz w:val="24"/>
        </w:rPr>
        <w:t xml:space="preserve">, </w:t>
      </w:r>
      <w:r w:rsidR="000C7446">
        <w:rPr>
          <w:rFonts w:eastAsia="宋体" w:cs="Arial"/>
          <w:b/>
          <w:sz w:val="24"/>
        </w:rPr>
        <w:t>2</w:t>
      </w:r>
      <w:r w:rsidR="000C7446">
        <w:rPr>
          <w:rFonts w:eastAsia="宋体" w:cs="Arial"/>
          <w:b/>
          <w:sz w:val="24"/>
          <w:lang w:eastAsia="zh-CN"/>
        </w:rPr>
        <w:t>0</w:t>
      </w:r>
      <w:r w:rsidR="000C7446">
        <w:rPr>
          <w:rFonts w:eastAsia="宋体" w:cs="Arial"/>
          <w:b/>
          <w:sz w:val="24"/>
          <w:vertAlign w:val="superscript"/>
        </w:rPr>
        <w:t>th</w:t>
      </w:r>
      <w:r w:rsidR="000C7446">
        <w:rPr>
          <w:rFonts w:eastAsia="宋体" w:cs="Arial"/>
          <w:b/>
          <w:sz w:val="24"/>
          <w:lang w:eastAsia="zh-CN"/>
        </w:rPr>
        <w:t xml:space="preserve"> </w:t>
      </w:r>
      <w:r w:rsidR="000C7446">
        <w:rPr>
          <w:rFonts w:eastAsia="宋体" w:cs="Arial"/>
          <w:b/>
          <w:sz w:val="24"/>
        </w:rPr>
        <w:t xml:space="preserve">– </w:t>
      </w:r>
      <w:r w:rsidR="000C7446">
        <w:rPr>
          <w:rFonts w:eastAsia="宋体" w:cs="Arial"/>
          <w:b/>
          <w:sz w:val="24"/>
          <w:lang w:eastAsia="zh-CN"/>
        </w:rPr>
        <w:t>30</w:t>
      </w:r>
      <w:r w:rsidR="000C7446">
        <w:rPr>
          <w:rFonts w:eastAsia="宋体" w:cs="Arial"/>
          <w:b/>
          <w:sz w:val="24"/>
          <w:vertAlign w:val="superscript"/>
          <w:lang w:eastAsia="zh-CN"/>
        </w:rPr>
        <w:t>th</w:t>
      </w:r>
      <w:r w:rsidR="000C7446">
        <w:rPr>
          <w:rFonts w:eastAsia="宋体" w:cs="Arial"/>
          <w:b/>
          <w:sz w:val="24"/>
        </w:rPr>
        <w:t xml:space="preserve"> </w:t>
      </w:r>
      <w:r w:rsidR="000C7446">
        <w:rPr>
          <w:rFonts w:eastAsia="宋体" w:cs="Arial"/>
          <w:b/>
          <w:sz w:val="24"/>
          <w:lang w:eastAsia="zh-CN"/>
        </w:rPr>
        <w:t>Apr</w:t>
      </w:r>
      <w:r w:rsidRPr="00F67FA8">
        <w:rPr>
          <w:rFonts w:eastAsia="宋体" w:cs="Arial"/>
          <w:b/>
          <w:sz w:val="24"/>
        </w:rPr>
        <w:t>,</w:t>
      </w:r>
      <w:r w:rsidRPr="00F67FA8">
        <w:rPr>
          <w:rFonts w:eastAsia="宋体" w:cs="Arial" w:hint="eastAsia"/>
          <w:b/>
          <w:sz w:val="24"/>
        </w:rPr>
        <w:t xml:space="preserve"> 2020</w:t>
      </w:r>
    </w:p>
    <w:p w:rsidR="00E34F4A" w:rsidRPr="00CC5D9E" w:rsidRDefault="00E34F4A" w:rsidP="00E34F4A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/>
        </w:rPr>
        <w:t>Title:</w:t>
      </w:r>
      <w:r w:rsidRPr="00561708">
        <w:rPr>
          <w:rFonts w:ascii="Arial" w:hAnsi="Arial" w:cs="Arial"/>
          <w:b/>
        </w:rPr>
        <w:tab/>
      </w:r>
      <w:r w:rsidR="00EE2460" w:rsidRPr="00EE2460">
        <w:rPr>
          <w:rFonts w:ascii="Arial" w:eastAsiaTheme="minorEastAsia" w:hAnsi="Arial" w:cs="Arial" w:hint="eastAsia"/>
          <w:lang w:eastAsia="zh-CN"/>
        </w:rPr>
        <w:t xml:space="preserve">Reply </w:t>
      </w:r>
      <w:r w:rsidR="00EE2460">
        <w:rPr>
          <w:rFonts w:ascii="Arial" w:eastAsiaTheme="minorEastAsia" w:hAnsi="Arial" w:cs="Arial"/>
          <w:lang w:eastAsia="zh-CN"/>
        </w:rPr>
        <w:t xml:space="preserve">LS to RAN2 </w:t>
      </w:r>
      <w:r w:rsidRPr="00EE2460">
        <w:rPr>
          <w:rFonts w:ascii="Arial" w:eastAsiaTheme="minorEastAsia" w:hAnsi="Arial" w:cs="Arial"/>
          <w:lang w:eastAsia="zh-CN"/>
        </w:rPr>
        <w:t>o</w:t>
      </w:r>
      <w:r>
        <w:rPr>
          <w:rFonts w:ascii="Arial" w:hAnsi="Arial" w:cs="Arial"/>
        </w:rPr>
        <w:t xml:space="preserve">n </w:t>
      </w:r>
      <w:r w:rsidR="00EE2460">
        <w:rPr>
          <w:rFonts w:ascii="Arial" w:eastAsiaTheme="minorEastAsia" w:hAnsi="Arial" w:cs="Arial" w:hint="eastAsia"/>
          <w:lang w:eastAsia="zh-CN"/>
        </w:rPr>
        <w:t>RRM measurement relaxation in power saving</w:t>
      </w:r>
    </w:p>
    <w:p w:rsidR="00E34F4A" w:rsidRPr="00E34F4A" w:rsidRDefault="00E34F4A" w:rsidP="00E34F4A">
      <w:pPr>
        <w:spacing w:after="60"/>
        <w:ind w:left="1985" w:hanging="1985"/>
        <w:rPr>
          <w:rFonts w:ascii="Arial" w:eastAsiaTheme="minorEastAsia" w:hAnsi="Arial" w:cs="Arial"/>
          <w:lang w:eastAsia="zh-CN"/>
        </w:rPr>
      </w:pPr>
      <w:r w:rsidRPr="00561708">
        <w:rPr>
          <w:rFonts w:ascii="Arial" w:hAnsi="Arial" w:cs="Arial"/>
          <w:b/>
        </w:rPr>
        <w:t>Release:</w:t>
      </w:r>
      <w:r w:rsidRPr="00561708"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:rsidR="00E34F4A" w:rsidRPr="00F67FA8" w:rsidRDefault="00E34F4A" w:rsidP="00F67FA8">
      <w:pPr>
        <w:spacing w:after="60"/>
        <w:ind w:left="1985" w:hanging="1985"/>
        <w:rPr>
          <w:rFonts w:ascii="Arial" w:eastAsia="宋体" w:hAnsi="Arial" w:cs="Arial"/>
          <w:sz w:val="21"/>
          <w:szCs w:val="21"/>
          <w:lang w:val="it-IT" w:eastAsia="zh-CN"/>
        </w:rPr>
      </w:pPr>
      <w:r w:rsidRPr="00561708">
        <w:rPr>
          <w:rFonts w:ascii="Arial" w:hAnsi="Arial" w:cs="Arial"/>
          <w:b/>
        </w:rPr>
        <w:t>Work Item:</w:t>
      </w:r>
      <w:r w:rsidRPr="00561708">
        <w:rPr>
          <w:rFonts w:ascii="Arial" w:hAnsi="Arial" w:cs="Arial"/>
          <w:bCs/>
        </w:rPr>
        <w:tab/>
      </w:r>
      <w:proofErr w:type="spellStart"/>
      <w:r w:rsidR="00EE2460" w:rsidRPr="00896C18">
        <w:rPr>
          <w:rFonts w:ascii="Arial" w:hAnsi="Arial" w:cs="Arial"/>
          <w:bCs/>
          <w:lang w:eastAsia="zh-CN"/>
        </w:rPr>
        <w:t>NR_UE_pow_sav</w:t>
      </w:r>
      <w:proofErr w:type="spellEnd"/>
      <w:r w:rsidR="00EE2460">
        <w:rPr>
          <w:rFonts w:ascii="Arial" w:hAnsi="Arial" w:cs="Arial"/>
          <w:bCs/>
          <w:lang w:eastAsia="zh-CN"/>
        </w:rPr>
        <w:t>-Core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Source:</w:t>
      </w:r>
      <w:r w:rsidRPr="00561708">
        <w:rPr>
          <w:rFonts w:ascii="Arial" w:hAnsi="Arial" w:cs="Arial"/>
          <w:bCs/>
        </w:rPr>
        <w:tab/>
        <w:t>RAN4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561708">
        <w:rPr>
          <w:rFonts w:ascii="Arial" w:hAnsi="Arial" w:cs="Arial"/>
          <w:b/>
        </w:rPr>
        <w:t>To:</w:t>
      </w:r>
      <w:r w:rsidRPr="00561708">
        <w:rPr>
          <w:rFonts w:ascii="Arial" w:hAnsi="Arial" w:cs="Arial"/>
          <w:bCs/>
        </w:rPr>
        <w:tab/>
        <w:t>RAN2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Cc:</w:t>
      </w:r>
      <w:r w:rsidRPr="00561708">
        <w:rPr>
          <w:rFonts w:ascii="Arial" w:hAnsi="Arial" w:cs="Arial"/>
          <w:bCs/>
        </w:rPr>
        <w:tab/>
      </w:r>
    </w:p>
    <w:p w:rsidR="00E34F4A" w:rsidRPr="00561708" w:rsidRDefault="00E34F4A" w:rsidP="00E34F4A">
      <w:pPr>
        <w:tabs>
          <w:tab w:val="left" w:pos="2268"/>
        </w:tabs>
        <w:rPr>
          <w:rFonts w:ascii="Arial" w:hAnsi="Arial" w:cs="Arial"/>
          <w:b/>
        </w:rPr>
      </w:pPr>
    </w:p>
    <w:p w:rsidR="00E34F4A" w:rsidRPr="00561708" w:rsidRDefault="00E34F4A" w:rsidP="00E34F4A">
      <w:pPr>
        <w:tabs>
          <w:tab w:val="left" w:pos="2268"/>
        </w:tabs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Contact Person:</w:t>
      </w:r>
    </w:p>
    <w:p w:rsidR="00E34F4A" w:rsidRPr="00E34F4A" w:rsidRDefault="00E34F4A" w:rsidP="00C54399">
      <w:pPr>
        <w:ind w:firstLine="420"/>
        <w:rPr>
          <w:lang w:eastAsia="zh-CN"/>
        </w:rPr>
      </w:pPr>
      <w:r w:rsidRPr="00C54399">
        <w:rPr>
          <w:rFonts w:ascii="Arial" w:hAnsi="Arial" w:cs="Arial"/>
          <w:b/>
        </w:rPr>
        <w:t>Name:</w:t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Xuhua Tao</w:t>
      </w:r>
    </w:p>
    <w:p w:rsidR="00E34F4A" w:rsidRPr="00561708" w:rsidRDefault="00C54399" w:rsidP="00FC7BFE">
      <w:pPr>
        <w:tabs>
          <w:tab w:val="left" w:pos="426"/>
          <w:tab w:val="left" w:pos="2495"/>
        </w:tabs>
        <w:rPr>
          <w:rFonts w:ascii="Arial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zh-CN"/>
        </w:rPr>
        <w:tab/>
      </w:r>
      <w:r w:rsidR="00FC7BFE">
        <w:rPr>
          <w:rFonts w:ascii="Arial" w:hAnsi="Arial" w:cs="Arial"/>
          <w:b/>
        </w:rPr>
        <w:t>E-mail Address</w:t>
      </w:r>
      <w:r w:rsidR="00FC7BFE">
        <w:rPr>
          <w:rFonts w:ascii="Arial" w:eastAsiaTheme="minorEastAsia" w:hAnsi="Arial" w:cs="Arial" w:hint="eastAsia"/>
          <w:b/>
          <w:lang w:eastAsia="zh-CN"/>
        </w:rPr>
        <w:t>:</w:t>
      </w:r>
      <w:r w:rsidR="00FC7BFE">
        <w:rPr>
          <w:rFonts w:ascii="Arial" w:eastAsiaTheme="minorEastAsia" w:hAnsi="Arial" w:cs="Arial" w:hint="eastAsia"/>
          <w:b/>
          <w:lang w:eastAsia="zh-CN"/>
        </w:rPr>
        <w:tab/>
      </w:r>
      <w:hyperlink r:id="rId8" w:history="1">
        <w:r w:rsidR="00E34F4A" w:rsidRPr="00B43DA9">
          <w:rPr>
            <w:rStyle w:val="a5"/>
            <w:rFonts w:ascii="Arial" w:eastAsiaTheme="minorEastAsia" w:hAnsi="Arial" w:hint="eastAsia"/>
            <w:lang w:eastAsia="zh-CN"/>
          </w:rPr>
          <w:t>taoxuhua@catt.cn</w:t>
        </w:r>
      </w:hyperlink>
    </w:p>
    <w:p w:rsidR="00E34F4A" w:rsidRPr="00C54399" w:rsidRDefault="00E34F4A" w:rsidP="00E34F4A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E34F4A" w:rsidRPr="00C54399" w:rsidRDefault="00E34F4A" w:rsidP="00E34F4A">
      <w:pPr>
        <w:rPr>
          <w:rFonts w:ascii="Arial" w:eastAsiaTheme="minorEastAsia" w:hAnsi="Arial" w:cs="Arial"/>
          <w:lang w:eastAsia="zh-CN"/>
        </w:rPr>
      </w:pPr>
    </w:p>
    <w:p w:rsidR="00E34F4A" w:rsidRPr="00561708" w:rsidRDefault="00E34F4A" w:rsidP="00E34F4A">
      <w:pPr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Overall Description:</w:t>
      </w:r>
    </w:p>
    <w:p w:rsidR="00B6383F" w:rsidRDefault="00E34F4A" w:rsidP="00E34F4A">
      <w:pPr>
        <w:spacing w:after="240"/>
        <w:rPr>
          <w:rFonts w:eastAsia="宋体"/>
          <w:lang w:eastAsia="zh-CN"/>
        </w:rPr>
      </w:pPr>
      <w:r w:rsidRPr="00E34F4A">
        <w:rPr>
          <w:rFonts w:eastAsia="宋体"/>
          <w:lang w:eastAsia="zh-CN"/>
        </w:rPr>
        <w:t xml:space="preserve">RAN4 </w:t>
      </w:r>
      <w:r w:rsidR="00B6383F">
        <w:rPr>
          <w:rFonts w:eastAsia="宋体" w:hint="eastAsia"/>
          <w:lang w:eastAsia="zh-CN"/>
        </w:rPr>
        <w:t>would like to thank RAN2 for the LS on RRM relaxation in power saving [1]. And RAN4 has discussed</w:t>
      </w:r>
      <w:r w:rsidR="008B75F4">
        <w:rPr>
          <w:rFonts w:eastAsia="宋体" w:hint="eastAsia"/>
          <w:lang w:eastAsia="zh-CN"/>
        </w:rPr>
        <w:t xml:space="preserve"> the questions raised in the LS. </w:t>
      </w:r>
      <w:r w:rsidR="008B75F4">
        <w:rPr>
          <w:rFonts w:eastAsia="宋体"/>
          <w:lang w:eastAsia="zh-CN"/>
        </w:rPr>
        <w:t>T</w:t>
      </w:r>
      <w:r w:rsidR="008B75F4">
        <w:rPr>
          <w:rFonts w:eastAsia="宋体" w:hint="eastAsia"/>
          <w:lang w:eastAsia="zh-CN"/>
        </w:rPr>
        <w:t>he following conclusions have been reached:</w:t>
      </w:r>
    </w:p>
    <w:p w:rsidR="00CA259A" w:rsidRDefault="00CD2D38" w:rsidP="00EB5F0A">
      <w:pPr>
        <w:pStyle w:val="a7"/>
        <w:numPr>
          <w:ilvl w:val="0"/>
          <w:numId w:val="8"/>
        </w:numPr>
        <w:ind w:firstLineChars="0"/>
        <w:rPr>
          <w:rFonts w:eastAsia="宋体"/>
          <w:lang w:eastAsia="zh-CN"/>
        </w:rPr>
      </w:pPr>
      <w:r w:rsidRPr="00CD2D38">
        <w:rPr>
          <w:rFonts w:eastAsia="宋体" w:hint="eastAsia"/>
          <w:lang w:eastAsia="zh-CN"/>
        </w:rPr>
        <w:t xml:space="preserve">For low mobility scenario, </w:t>
      </w:r>
      <w:r w:rsidR="00897F52">
        <w:rPr>
          <w:rFonts w:eastAsia="宋体" w:hint="eastAsia"/>
          <w:lang w:eastAsia="zh-CN"/>
        </w:rPr>
        <w:t>RRM measurement relaxation with longer measurement intervals is applied.</w:t>
      </w:r>
    </w:p>
    <w:p w:rsidR="00EB5F0A" w:rsidRPr="00EB5F0A" w:rsidRDefault="00EB5F0A" w:rsidP="00EB5F0A">
      <w:pPr>
        <w:pStyle w:val="a7"/>
        <w:spacing w:after="240"/>
        <w:ind w:left="420" w:firstLineChars="0" w:firstLine="0"/>
        <w:rPr>
          <w:rFonts w:eastAsia="宋体"/>
          <w:lang w:eastAsia="zh-CN"/>
        </w:rPr>
      </w:pPr>
      <w:r w:rsidRPr="00EB5F0A">
        <w:rPr>
          <w:rFonts w:eastAsia="宋体"/>
          <w:lang w:eastAsia="zh-CN"/>
        </w:rPr>
        <w:t xml:space="preserve">-   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measurement interval is extended to 4 times </w:t>
      </w:r>
    </w:p>
    <w:p w:rsidR="00897F52" w:rsidRDefault="00897F52" w:rsidP="00EB5F0A">
      <w:pPr>
        <w:pStyle w:val="a7"/>
        <w:numPr>
          <w:ilvl w:val="0"/>
          <w:numId w:val="8"/>
        </w:numPr>
        <w:ind w:firstLineChars="0"/>
        <w:rPr>
          <w:rFonts w:eastAsia="宋体"/>
          <w:lang w:eastAsia="zh-CN"/>
        </w:rPr>
      </w:pPr>
      <w:r w:rsidRPr="00CD2D38">
        <w:rPr>
          <w:rFonts w:eastAsia="宋体" w:hint="eastAsia"/>
          <w:lang w:eastAsia="zh-CN"/>
        </w:rPr>
        <w:t xml:space="preserve">For </w:t>
      </w:r>
      <w:r>
        <w:rPr>
          <w:rFonts w:eastAsia="宋体" w:hint="eastAsia"/>
          <w:lang w:eastAsia="zh-CN"/>
        </w:rPr>
        <w:t>not in cell-edge</w:t>
      </w:r>
      <w:r w:rsidRPr="00CD2D38">
        <w:rPr>
          <w:rFonts w:eastAsia="宋体" w:hint="eastAsia"/>
          <w:lang w:eastAsia="zh-CN"/>
        </w:rPr>
        <w:t xml:space="preserve"> scenario, </w:t>
      </w:r>
      <w:r>
        <w:rPr>
          <w:rFonts w:eastAsia="宋体" w:hint="eastAsia"/>
          <w:lang w:eastAsia="zh-CN"/>
        </w:rPr>
        <w:t>RRM measurement relaxation with longer measurement intervals is applied.</w:t>
      </w:r>
    </w:p>
    <w:p w:rsidR="00EB5F0A" w:rsidRPr="00EB5F0A" w:rsidRDefault="00EB5F0A" w:rsidP="00EB5F0A">
      <w:pPr>
        <w:pStyle w:val="a7"/>
        <w:spacing w:after="240"/>
        <w:ind w:left="420" w:firstLineChars="0" w:firstLine="0"/>
        <w:rPr>
          <w:rFonts w:eastAsia="宋体"/>
          <w:lang w:eastAsia="zh-CN"/>
        </w:rPr>
      </w:pPr>
      <w:r w:rsidRPr="00EB5F0A">
        <w:rPr>
          <w:rFonts w:eastAsia="宋体"/>
          <w:lang w:eastAsia="zh-CN"/>
        </w:rPr>
        <w:t xml:space="preserve">-   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measurement interval is extended to 2 times </w:t>
      </w:r>
    </w:p>
    <w:p w:rsidR="00897F52" w:rsidRDefault="00897F52" w:rsidP="00CD2D38">
      <w:pPr>
        <w:pStyle w:val="a7"/>
        <w:numPr>
          <w:ilvl w:val="0"/>
          <w:numId w:val="8"/>
        </w:numPr>
        <w:spacing w:after="240"/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</w:t>
      </w:r>
      <w:r w:rsidRPr="00CD2D38">
        <w:rPr>
          <w:rFonts w:eastAsia="宋体" w:hint="eastAsia"/>
          <w:lang w:eastAsia="zh-CN"/>
        </w:rPr>
        <w:t>low mobility</w:t>
      </w:r>
      <w:r>
        <w:rPr>
          <w:rFonts w:eastAsia="宋体" w:hint="eastAsia"/>
          <w:lang w:eastAsia="zh-CN"/>
        </w:rPr>
        <w:t xml:space="preserve"> and not in cell-edge scenario, UE is not required to meet the intra-frequency and inter-frequency neighbour cell measurement requiremen</w:t>
      </w:r>
      <w:r w:rsidR="00EB5F0A">
        <w:rPr>
          <w:rFonts w:eastAsia="宋体" w:hint="eastAsia"/>
          <w:lang w:eastAsia="zh-CN"/>
        </w:rPr>
        <w:t>ts when:</w:t>
      </w:r>
    </w:p>
    <w:p w:rsidR="00EB5F0A" w:rsidRDefault="00EB5F0A" w:rsidP="00EB5F0A">
      <w:pPr>
        <w:spacing w:after="240"/>
        <w:ind w:firstLine="420"/>
        <w:rPr>
          <w:rFonts w:eastAsia="宋体"/>
          <w:lang w:eastAsia="zh-CN"/>
        </w:rPr>
      </w:pPr>
      <w:r w:rsidRPr="00EB5F0A">
        <w:rPr>
          <w:rFonts w:eastAsia="宋体"/>
          <w:lang w:eastAsia="zh-CN"/>
        </w:rPr>
        <w:t xml:space="preserve">-    Less than </w:t>
      </w:r>
      <w:r>
        <w:rPr>
          <w:rFonts w:eastAsia="宋体" w:hint="eastAsia"/>
          <w:lang w:eastAsia="zh-CN"/>
        </w:rPr>
        <w:t>[1]</w:t>
      </w:r>
      <w:r w:rsidRPr="00EB5F0A">
        <w:rPr>
          <w:rFonts w:eastAsia="宋体"/>
          <w:lang w:eastAsia="zh-CN"/>
        </w:rPr>
        <w:t xml:space="preserve"> hours have passed since measurements for cell reselection were last performed</w:t>
      </w:r>
    </w:p>
    <w:p w:rsidR="007345C1" w:rsidRDefault="00140E82" w:rsidP="007345C1">
      <w:pPr>
        <w:pStyle w:val="a7"/>
        <w:numPr>
          <w:ilvl w:val="0"/>
          <w:numId w:val="8"/>
        </w:numPr>
        <w:spacing w:after="240"/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network configure </w:t>
      </w:r>
      <w:proofErr w:type="spellStart"/>
      <w:r w:rsidRPr="006D4424">
        <w:rPr>
          <w:rFonts w:eastAsiaTheme="minorEastAsia"/>
          <w:i/>
          <w:lang w:eastAsia="zh-CN"/>
        </w:rPr>
        <w:t>highPriorityMeasRelax</w:t>
      </w:r>
      <w:proofErr w:type="spellEnd"/>
      <w:r w:rsidRPr="006D4424">
        <w:rPr>
          <w:rFonts w:eastAsiaTheme="minorEastAsia"/>
          <w:lang w:eastAsia="zh-CN"/>
        </w:rPr>
        <w:t xml:space="preserve"> indication</w:t>
      </w:r>
      <w:r>
        <w:rPr>
          <w:rFonts w:eastAsiaTheme="minorEastAsia" w:hint="eastAsia"/>
          <w:lang w:eastAsia="zh-CN"/>
        </w:rPr>
        <w:t xml:space="preserve"> for</w:t>
      </w:r>
      <w:r w:rsidR="007345C1">
        <w:rPr>
          <w:rFonts w:eastAsia="宋体" w:hint="eastAsia"/>
          <w:lang w:eastAsia="zh-CN"/>
        </w:rPr>
        <w:t xml:space="preserve"> higher priority frequency carriers,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>following</w:t>
      </w:r>
      <w:r>
        <w:rPr>
          <w:rFonts w:eastAsia="宋体" w:hint="eastAsia"/>
          <w:lang w:eastAsia="zh-CN"/>
        </w:rPr>
        <w:t xml:space="preserve"> UE measurement relaxation behaviour are expected:</w:t>
      </w:r>
    </w:p>
    <w:p w:rsidR="00140E82" w:rsidRPr="00140E82" w:rsidRDefault="00140E82" w:rsidP="00140E82">
      <w:pPr>
        <w:pStyle w:val="a7"/>
        <w:numPr>
          <w:ilvl w:val="0"/>
          <w:numId w:val="9"/>
        </w:numPr>
        <w:spacing w:after="240"/>
        <w:ind w:firstLineChars="0"/>
        <w:rPr>
          <w:rFonts w:eastAsia="宋体"/>
          <w:lang w:eastAsia="zh-CN"/>
        </w:rPr>
      </w:pPr>
      <w:r w:rsidRPr="00140E82">
        <w:rPr>
          <w:rFonts w:eastAsiaTheme="minorEastAsia" w:hint="eastAsia"/>
          <w:lang w:eastAsia="zh-CN"/>
        </w:rPr>
        <w:t xml:space="preserve">When </w:t>
      </w:r>
      <w:proofErr w:type="spellStart"/>
      <w:r w:rsidRPr="00140E82">
        <w:rPr>
          <w:color w:val="000000"/>
          <w:sz w:val="22"/>
          <w:szCs w:val="22"/>
        </w:rPr>
        <w:t>S</w:t>
      </w:r>
      <w:r w:rsidRPr="00140E82">
        <w:rPr>
          <w:color w:val="000000"/>
          <w:sz w:val="22"/>
          <w:szCs w:val="22"/>
          <w:vertAlign w:val="subscript"/>
        </w:rPr>
        <w:t>rxlev</w:t>
      </w:r>
      <w:proofErr w:type="spellEnd"/>
      <w:r w:rsidRPr="00140E82">
        <w:rPr>
          <w:color w:val="000000"/>
          <w:sz w:val="22"/>
          <w:szCs w:val="22"/>
        </w:rPr>
        <w:t xml:space="preserve"> &gt; </w:t>
      </w:r>
      <w:proofErr w:type="spellStart"/>
      <w:r w:rsidRPr="00140E82">
        <w:rPr>
          <w:color w:val="000000"/>
          <w:sz w:val="22"/>
          <w:szCs w:val="22"/>
        </w:rPr>
        <w:t>S</w:t>
      </w:r>
      <w:r w:rsidRPr="00140E82">
        <w:rPr>
          <w:color w:val="000000"/>
          <w:sz w:val="22"/>
          <w:szCs w:val="22"/>
          <w:vertAlign w:val="subscript"/>
        </w:rPr>
        <w:t>nonIntraSearchP</w:t>
      </w:r>
      <w:proofErr w:type="spellEnd"/>
      <w:r w:rsidRPr="00140E82">
        <w:rPr>
          <w:rStyle w:val="xapple-converted-space"/>
          <w:color w:val="000000"/>
          <w:sz w:val="22"/>
          <w:szCs w:val="22"/>
        </w:rPr>
        <w:t> and</w:t>
      </w:r>
      <w:r w:rsidRPr="00140E82">
        <w:rPr>
          <w:color w:val="000000"/>
          <w:sz w:val="22"/>
          <w:szCs w:val="22"/>
        </w:rPr>
        <w:t xml:space="preserve"> </w:t>
      </w:r>
      <w:proofErr w:type="spellStart"/>
      <w:r w:rsidRPr="00140E82">
        <w:rPr>
          <w:color w:val="000000"/>
          <w:sz w:val="22"/>
          <w:szCs w:val="22"/>
        </w:rPr>
        <w:t>S</w:t>
      </w:r>
      <w:r w:rsidRPr="00140E82">
        <w:rPr>
          <w:color w:val="000000"/>
          <w:sz w:val="22"/>
          <w:szCs w:val="22"/>
          <w:vertAlign w:val="subscript"/>
        </w:rPr>
        <w:t>qual</w:t>
      </w:r>
      <w:proofErr w:type="spellEnd"/>
      <w:r w:rsidRPr="00140E82">
        <w:rPr>
          <w:color w:val="000000"/>
          <w:sz w:val="22"/>
          <w:szCs w:val="22"/>
        </w:rPr>
        <w:t xml:space="preserve"> &gt; </w:t>
      </w:r>
      <w:proofErr w:type="spellStart"/>
      <w:r w:rsidRPr="00140E82">
        <w:rPr>
          <w:color w:val="000000"/>
          <w:sz w:val="22"/>
          <w:szCs w:val="22"/>
        </w:rPr>
        <w:t>S</w:t>
      </w:r>
      <w:r w:rsidRPr="00140E82">
        <w:rPr>
          <w:color w:val="000000"/>
          <w:sz w:val="22"/>
          <w:szCs w:val="22"/>
          <w:vertAlign w:val="subscript"/>
        </w:rPr>
        <w:t>nonIntraSearchQ</w:t>
      </w:r>
      <w:proofErr w:type="spellEnd"/>
      <w:r w:rsidRPr="00140E82">
        <w:rPr>
          <w:rFonts w:eastAsiaTheme="minorEastAsia" w:hint="eastAsia"/>
          <w:color w:val="000000"/>
          <w:sz w:val="22"/>
          <w:szCs w:val="22"/>
          <w:lang w:eastAsia="zh-CN"/>
        </w:rPr>
        <w:t xml:space="preserve">, </w:t>
      </w:r>
      <w:r w:rsidRPr="00140E82">
        <w:rPr>
          <w:bCs/>
          <w:lang w:val="en-US" w:eastAsia="zh-CN"/>
        </w:rPr>
        <w:t>no relaxation of the current measurement delay requirement is expected for inter-frequency measurement with higher priority</w:t>
      </w:r>
      <w:r w:rsidRPr="00140E82">
        <w:rPr>
          <w:rFonts w:eastAsiaTheme="minorEastAsia" w:hint="eastAsia"/>
          <w:lang w:eastAsia="zh-CN"/>
        </w:rPr>
        <w:t>.</w:t>
      </w:r>
    </w:p>
    <w:p w:rsidR="00140E82" w:rsidRPr="00140E82" w:rsidRDefault="00140E82" w:rsidP="00140E82">
      <w:pPr>
        <w:pStyle w:val="a7"/>
        <w:numPr>
          <w:ilvl w:val="0"/>
          <w:numId w:val="9"/>
        </w:numPr>
        <w:spacing w:after="240"/>
        <w:ind w:firstLineChars="0"/>
        <w:rPr>
          <w:rFonts w:eastAsia="宋体"/>
          <w:lang w:eastAsia="zh-CN"/>
        </w:rPr>
      </w:pPr>
      <w:r w:rsidRPr="00140E82">
        <w:rPr>
          <w:rFonts w:eastAsiaTheme="minorEastAsia" w:hint="eastAsia"/>
          <w:lang w:eastAsia="zh-CN"/>
        </w:rPr>
        <w:t xml:space="preserve">When </w:t>
      </w:r>
      <w:proofErr w:type="spellStart"/>
      <w:r w:rsidRPr="00140E82">
        <w:rPr>
          <w:color w:val="000000"/>
          <w:sz w:val="22"/>
          <w:szCs w:val="22"/>
        </w:rPr>
        <w:t>S</w:t>
      </w:r>
      <w:r w:rsidRPr="00140E82">
        <w:rPr>
          <w:color w:val="000000"/>
          <w:sz w:val="22"/>
          <w:szCs w:val="22"/>
          <w:vertAlign w:val="subscript"/>
        </w:rPr>
        <w:t>rxlev</w:t>
      </w:r>
      <w:proofErr w:type="spellEnd"/>
      <w:r w:rsidRPr="00140E82">
        <w:rPr>
          <w:color w:val="000000"/>
          <w:sz w:val="22"/>
          <w:szCs w:val="22"/>
        </w:rPr>
        <w:t xml:space="preserve"> </w:t>
      </w:r>
      <w:r w:rsidRPr="00140E82">
        <w:rPr>
          <w:rFonts w:hint="eastAsia"/>
          <w:lang w:val="en-US"/>
        </w:rPr>
        <w:t>≤</w:t>
      </w:r>
      <w:r w:rsidRPr="00140E82">
        <w:rPr>
          <w:color w:val="000000"/>
          <w:sz w:val="22"/>
          <w:szCs w:val="22"/>
        </w:rPr>
        <w:t xml:space="preserve"> </w:t>
      </w:r>
      <w:proofErr w:type="spellStart"/>
      <w:r w:rsidRPr="00140E82">
        <w:rPr>
          <w:color w:val="000000"/>
          <w:sz w:val="22"/>
          <w:szCs w:val="22"/>
        </w:rPr>
        <w:t>S</w:t>
      </w:r>
      <w:r w:rsidRPr="00140E82">
        <w:rPr>
          <w:color w:val="000000"/>
          <w:sz w:val="22"/>
          <w:szCs w:val="22"/>
          <w:vertAlign w:val="subscript"/>
        </w:rPr>
        <w:t>nonIntraSearchP</w:t>
      </w:r>
      <w:proofErr w:type="spellEnd"/>
      <w:r w:rsidRPr="00140E82">
        <w:rPr>
          <w:rStyle w:val="xapple-converted-space"/>
          <w:color w:val="000000"/>
          <w:sz w:val="22"/>
          <w:szCs w:val="22"/>
        </w:rPr>
        <w:t> </w:t>
      </w:r>
      <w:r w:rsidRPr="00140E82">
        <w:rPr>
          <w:rStyle w:val="xapple-converted-space"/>
          <w:rFonts w:eastAsiaTheme="minorEastAsia" w:hint="eastAsia"/>
          <w:color w:val="000000"/>
          <w:sz w:val="22"/>
          <w:szCs w:val="22"/>
          <w:lang w:eastAsia="zh-CN"/>
        </w:rPr>
        <w:t>or</w:t>
      </w:r>
      <w:r w:rsidRPr="00140E82">
        <w:rPr>
          <w:color w:val="000000"/>
          <w:sz w:val="22"/>
          <w:szCs w:val="22"/>
        </w:rPr>
        <w:t xml:space="preserve"> </w:t>
      </w:r>
      <w:proofErr w:type="spellStart"/>
      <w:r w:rsidRPr="00140E82">
        <w:rPr>
          <w:color w:val="000000"/>
          <w:sz w:val="22"/>
          <w:szCs w:val="22"/>
        </w:rPr>
        <w:t>S</w:t>
      </w:r>
      <w:r w:rsidRPr="00140E82">
        <w:rPr>
          <w:color w:val="000000"/>
          <w:sz w:val="22"/>
          <w:szCs w:val="22"/>
          <w:vertAlign w:val="subscript"/>
        </w:rPr>
        <w:t>qual</w:t>
      </w:r>
      <w:proofErr w:type="spellEnd"/>
      <w:r w:rsidRPr="00140E82">
        <w:rPr>
          <w:color w:val="000000"/>
          <w:sz w:val="22"/>
          <w:szCs w:val="22"/>
        </w:rPr>
        <w:t xml:space="preserve"> </w:t>
      </w:r>
      <w:r w:rsidRPr="00140E82">
        <w:rPr>
          <w:rFonts w:hint="eastAsia"/>
          <w:lang w:val="en-US"/>
        </w:rPr>
        <w:t>≤</w:t>
      </w:r>
      <w:r w:rsidRPr="00140E82">
        <w:rPr>
          <w:color w:val="000000"/>
          <w:sz w:val="22"/>
          <w:szCs w:val="22"/>
        </w:rPr>
        <w:t xml:space="preserve"> </w:t>
      </w:r>
      <w:proofErr w:type="spellStart"/>
      <w:r w:rsidRPr="00140E82">
        <w:rPr>
          <w:color w:val="000000"/>
          <w:sz w:val="22"/>
          <w:szCs w:val="22"/>
        </w:rPr>
        <w:t>S</w:t>
      </w:r>
      <w:r w:rsidRPr="00140E82">
        <w:rPr>
          <w:color w:val="000000"/>
          <w:sz w:val="22"/>
          <w:szCs w:val="22"/>
          <w:vertAlign w:val="subscript"/>
        </w:rPr>
        <w:t>nonIntraSearchQ</w:t>
      </w:r>
      <w:proofErr w:type="spellEnd"/>
      <w:r w:rsidRPr="00140E82">
        <w:rPr>
          <w:rFonts w:eastAsiaTheme="minorEastAsia" w:hint="eastAsia"/>
          <w:color w:val="000000"/>
          <w:sz w:val="22"/>
          <w:szCs w:val="22"/>
          <w:lang w:eastAsia="zh-CN"/>
        </w:rPr>
        <w:t xml:space="preserve">, </w:t>
      </w:r>
      <w:r w:rsidRPr="00140E82">
        <w:rPr>
          <w:bCs/>
          <w:lang w:val="en-US" w:eastAsia="zh-CN"/>
        </w:rPr>
        <w:t>the relaxed requirement for the frequency layer of higher priority shall use the same relaxed measurement requirement as those for the frequency layer of equal/lower priority</w:t>
      </w:r>
    </w:p>
    <w:p w:rsidR="00EB5F0A" w:rsidRPr="00F67FA8" w:rsidRDefault="00934BEF" w:rsidP="00F67FA8">
      <w:pPr>
        <w:pStyle w:val="a7"/>
        <w:numPr>
          <w:ilvl w:val="0"/>
          <w:numId w:val="8"/>
        </w:numPr>
        <w:spacing w:after="240"/>
        <w:ind w:firstLineChars="0"/>
        <w:rPr>
          <w:rFonts w:eastAsia="宋体"/>
          <w:lang w:eastAsia="zh-CN"/>
        </w:rPr>
      </w:pPr>
      <w:r w:rsidRPr="008D3512">
        <w:rPr>
          <w:bCs/>
          <w:lang w:val="en-US" w:eastAsia="zh-CN"/>
        </w:rPr>
        <w:lastRenderedPageBreak/>
        <w:t>No consensus to introduce the RRM measurement relaxation by reducing the number of frequency layer in RAN4 94</w:t>
      </w:r>
      <w:r w:rsidR="001E48ED">
        <w:rPr>
          <w:rFonts w:eastAsiaTheme="minorEastAsia" w:hint="eastAsia"/>
          <w:bCs/>
          <w:lang w:val="en-US" w:eastAsia="zh-CN"/>
        </w:rPr>
        <w:t>-</w:t>
      </w:r>
      <w:r w:rsidRPr="008D3512">
        <w:rPr>
          <w:bCs/>
          <w:lang w:val="en-US" w:eastAsia="zh-CN"/>
        </w:rPr>
        <w:t>e</w:t>
      </w:r>
      <w:r>
        <w:rPr>
          <w:rFonts w:eastAsia="宋体" w:hint="eastAsia"/>
          <w:lang w:eastAsia="zh-CN"/>
        </w:rPr>
        <w:t>.</w:t>
      </w:r>
    </w:p>
    <w:p w:rsidR="00E34F4A" w:rsidRPr="00561708" w:rsidRDefault="00E34F4A" w:rsidP="00E34F4A">
      <w:pPr>
        <w:spacing w:before="360"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Actions:</w:t>
      </w:r>
    </w:p>
    <w:p w:rsidR="00E34F4A" w:rsidRPr="00561708" w:rsidRDefault="00E34F4A" w:rsidP="00E34F4A">
      <w:pPr>
        <w:spacing w:after="120"/>
        <w:rPr>
          <w:rFonts w:ascii="Arial" w:hAnsi="Arial" w:cs="Arial"/>
        </w:rPr>
      </w:pPr>
      <w:r w:rsidRPr="00561708">
        <w:rPr>
          <w:rFonts w:ascii="Arial" w:hAnsi="Arial" w:cs="Arial"/>
          <w:b/>
        </w:rPr>
        <w:t>To RAN WG2:</w:t>
      </w:r>
      <w:r w:rsidRPr="00561708">
        <w:rPr>
          <w:rFonts w:ascii="Arial" w:hAnsi="Arial" w:cs="Arial"/>
        </w:rPr>
        <w:t xml:space="preserve"> </w:t>
      </w:r>
      <w:r w:rsidR="005E7895">
        <w:rPr>
          <w:rFonts w:ascii="Arial" w:hAnsi="Arial" w:cs="Arial"/>
        </w:rPr>
        <w:t xml:space="preserve">RAN4 kindly </w:t>
      </w:r>
      <w:r w:rsidR="005E7895">
        <w:rPr>
          <w:rFonts w:ascii="Arial" w:hAnsi="Arial" w:cs="Arial" w:hint="eastAsia"/>
        </w:rPr>
        <w:t>asks RAN</w:t>
      </w:r>
      <w:r w:rsidR="005E7895">
        <w:rPr>
          <w:rFonts w:ascii="Arial" w:hAnsi="Arial" w:cs="Arial"/>
          <w:lang w:eastAsia="zh-CN"/>
        </w:rPr>
        <w:t>2</w:t>
      </w:r>
      <w:r w:rsidR="005E7895">
        <w:rPr>
          <w:rFonts w:ascii="Arial" w:hAnsi="Arial" w:cs="Arial" w:hint="eastAsia"/>
        </w:rPr>
        <w:t xml:space="preserve"> to take the above</w:t>
      </w:r>
      <w:r w:rsidR="005E7895">
        <w:rPr>
          <w:rFonts w:ascii="Arial" w:hAnsi="Arial" w:cs="Arial"/>
        </w:rPr>
        <w:t xml:space="preserve"> conclusions</w:t>
      </w:r>
      <w:r w:rsidR="005E7895">
        <w:rPr>
          <w:rFonts w:ascii="Arial" w:hAnsi="Arial" w:cs="Arial" w:hint="eastAsia"/>
        </w:rPr>
        <w:t xml:space="preserve"> into consideration</w:t>
      </w:r>
      <w:r w:rsidR="005E7895">
        <w:rPr>
          <w:rFonts w:ascii="Arial" w:hAnsi="Arial" w:cs="Arial"/>
        </w:rPr>
        <w:t xml:space="preserve"> in future work</w:t>
      </w:r>
      <w:r w:rsidR="005E7895">
        <w:rPr>
          <w:rFonts w:ascii="Arial" w:hAnsi="Arial" w:cs="Arial" w:hint="eastAsia"/>
        </w:rPr>
        <w:t>.</w:t>
      </w:r>
    </w:p>
    <w:p w:rsidR="00670DE6" w:rsidRPr="005F5225" w:rsidRDefault="00E34F4A" w:rsidP="00E34F4A">
      <w:pPr>
        <w:numPr>
          <w:ilvl w:val="0"/>
          <w:numId w:val="1"/>
        </w:numPr>
        <w:spacing w:before="360" w:after="120"/>
        <w:rPr>
          <w:rFonts w:ascii="Arial" w:hAnsi="Arial" w:cs="Arial" w:hint="eastAsia"/>
          <w:b/>
        </w:rPr>
      </w:pPr>
      <w:r w:rsidRPr="00561708">
        <w:rPr>
          <w:rFonts w:ascii="Arial" w:hAnsi="Arial" w:cs="Arial"/>
          <w:b/>
        </w:rPr>
        <w:t>Date of Next TSG-RAN WG4 Meetings:</w:t>
      </w:r>
    </w:p>
    <w:p w:rsidR="00934BEF" w:rsidRDefault="00934BEF" w:rsidP="00E34F4A">
      <w:pPr>
        <w:rPr>
          <w:rFonts w:ascii="Arial" w:eastAsiaTheme="minorEastAsia" w:hAnsi="Arial" w:cs="Arial" w:hint="eastAsia"/>
          <w:bCs/>
          <w:lang w:eastAsia="zh-CN"/>
        </w:rPr>
      </w:pPr>
      <w:r w:rsidRPr="00561708">
        <w:rPr>
          <w:rFonts w:ascii="Arial" w:hAnsi="Arial" w:cs="Arial"/>
          <w:bCs/>
        </w:rPr>
        <w:t xml:space="preserve">TSG RAN WG4 Meeting </w:t>
      </w:r>
      <w:r>
        <w:rPr>
          <w:rFonts w:ascii="Arial" w:eastAsiaTheme="minorEastAsia" w:hAnsi="Arial" w:cs="Arial" w:hint="eastAsia"/>
          <w:bCs/>
          <w:lang w:eastAsia="zh-CN"/>
        </w:rPr>
        <w:t>#95-e</w:t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F67FA8">
        <w:rPr>
          <w:rFonts w:ascii="Arial" w:eastAsiaTheme="minorEastAsia" w:hAnsi="Arial" w:cs="Arial" w:hint="eastAsia"/>
          <w:bCs/>
          <w:lang w:eastAsia="zh-CN"/>
        </w:rPr>
        <w:t>2</w:t>
      </w:r>
      <w:r w:rsidR="00F67FA8">
        <w:rPr>
          <w:rFonts w:ascii="Arial" w:eastAsiaTheme="minorEastAsia" w:hAnsi="Arial" w:cs="Arial" w:hint="eastAsia"/>
          <w:bCs/>
          <w:lang w:eastAsia="zh-CN"/>
        </w:rPr>
        <w:t xml:space="preserve">5 May </w:t>
      </w:r>
      <w:r w:rsidRPr="00F67FA8">
        <w:rPr>
          <w:rFonts w:ascii="Arial" w:hAnsi="Arial" w:cs="Arial"/>
          <w:bCs/>
        </w:rPr>
        <w:t>-</w:t>
      </w:r>
      <w:r w:rsidR="00F67FA8">
        <w:rPr>
          <w:rFonts w:ascii="Arial" w:eastAsiaTheme="minorEastAsia" w:hAnsi="Arial" w:cs="Arial" w:hint="eastAsia"/>
          <w:bCs/>
          <w:lang w:eastAsia="zh-CN"/>
        </w:rPr>
        <w:t xml:space="preserve"> 5</w:t>
      </w:r>
      <w:r w:rsidRPr="00F67FA8">
        <w:rPr>
          <w:rFonts w:ascii="Arial" w:hAnsi="Arial" w:cs="Arial"/>
          <w:bCs/>
        </w:rPr>
        <w:t xml:space="preserve"> </w:t>
      </w:r>
      <w:r w:rsidR="00F67FA8">
        <w:rPr>
          <w:rFonts w:ascii="Arial" w:eastAsiaTheme="minorEastAsia" w:hAnsi="Arial" w:cs="Arial" w:hint="eastAsia"/>
          <w:bCs/>
          <w:lang w:eastAsia="zh-CN"/>
        </w:rPr>
        <w:t>June</w:t>
      </w:r>
      <w:r w:rsidRPr="00F67FA8">
        <w:rPr>
          <w:rFonts w:ascii="Arial" w:hAnsi="Arial" w:cs="Arial"/>
          <w:bCs/>
        </w:rPr>
        <w:t>, 20</w:t>
      </w:r>
      <w:r w:rsidRPr="00F67FA8">
        <w:rPr>
          <w:rFonts w:ascii="Arial" w:eastAsiaTheme="minorEastAsia" w:hAnsi="Arial" w:cs="Arial" w:hint="eastAsia"/>
          <w:bCs/>
          <w:lang w:eastAsia="zh-CN"/>
        </w:rPr>
        <w:t>20</w:t>
      </w:r>
      <w:r w:rsidRPr="00F67FA8">
        <w:rPr>
          <w:rFonts w:ascii="Arial" w:hAnsi="Arial" w:cs="Arial"/>
          <w:bCs/>
        </w:rPr>
        <w:t>,</w:t>
      </w:r>
      <w:r w:rsidRPr="00561708"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E-meeting</w:t>
      </w:r>
    </w:p>
    <w:p w:rsidR="005F5225" w:rsidRPr="005E7895" w:rsidRDefault="005F5225" w:rsidP="00E34F4A">
      <w:r w:rsidRPr="00561708">
        <w:rPr>
          <w:rFonts w:ascii="Arial" w:hAnsi="Arial" w:cs="Arial"/>
          <w:bCs/>
        </w:rPr>
        <w:t xml:space="preserve">TSG RAN WG4 Meeting </w:t>
      </w:r>
      <w:r>
        <w:rPr>
          <w:rFonts w:ascii="Arial" w:eastAsiaTheme="minorEastAsia" w:hAnsi="Arial" w:cs="Arial" w:hint="eastAsia"/>
          <w:bCs/>
          <w:lang w:eastAsia="zh-CN"/>
        </w:rPr>
        <w:t>#9</w:t>
      </w:r>
      <w:r>
        <w:rPr>
          <w:rFonts w:ascii="Arial" w:eastAsiaTheme="minorEastAsia" w:hAnsi="Arial" w:cs="Arial" w:hint="eastAsia"/>
          <w:bCs/>
          <w:lang w:eastAsia="zh-CN"/>
        </w:rPr>
        <w:t>6</w:t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24</w:t>
      </w:r>
      <w:r w:rsidRPr="00561708">
        <w:rPr>
          <w:rFonts w:ascii="Arial" w:hAnsi="Arial" w:cs="Arial"/>
          <w:bCs/>
        </w:rPr>
        <w:t>-</w:t>
      </w:r>
      <w:r>
        <w:rPr>
          <w:rFonts w:ascii="Arial" w:eastAsiaTheme="minorEastAsia" w:hAnsi="Arial" w:cs="Arial" w:hint="eastAsia"/>
          <w:bCs/>
          <w:lang w:eastAsia="zh-CN"/>
        </w:rPr>
        <w:t>28</w:t>
      </w:r>
      <w:r w:rsidRPr="00561708"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Aug</w:t>
      </w:r>
      <w:r w:rsidRPr="00561708">
        <w:rPr>
          <w:rFonts w:ascii="Arial" w:hAnsi="Arial" w:cs="Arial"/>
          <w:bCs/>
        </w:rPr>
        <w:t>, 20</w:t>
      </w:r>
      <w:r>
        <w:rPr>
          <w:rFonts w:ascii="Arial" w:eastAsiaTheme="minorEastAsia" w:hAnsi="Arial" w:cs="Arial" w:hint="eastAsia"/>
          <w:bCs/>
          <w:lang w:eastAsia="zh-CN"/>
        </w:rPr>
        <w:t>20</w:t>
      </w:r>
      <w:r w:rsidRPr="00561708">
        <w:rPr>
          <w:rFonts w:ascii="Arial" w:hAnsi="Arial" w:cs="Arial"/>
          <w:bCs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Toulouse</w:t>
      </w:r>
      <w:r w:rsidR="00142082">
        <w:rPr>
          <w:rFonts w:ascii="Arial" w:eastAsiaTheme="minorEastAsia" w:hAnsi="Arial" w:cs="Arial" w:hint="eastAsia"/>
          <w:bCs/>
          <w:lang w:eastAsia="zh-CN"/>
        </w:rPr>
        <w:t>,</w:t>
      </w:r>
      <w:bookmarkStart w:id="0" w:name="_GoBack"/>
      <w:bookmarkEnd w:id="0"/>
      <w:r>
        <w:rPr>
          <w:rFonts w:ascii="Arial" w:eastAsiaTheme="minorEastAsia" w:hAnsi="Arial" w:cs="Arial" w:hint="eastAsia"/>
          <w:bCs/>
          <w:lang w:eastAsia="zh-CN"/>
        </w:rPr>
        <w:t xml:space="preserve"> France</w:t>
      </w:r>
    </w:p>
    <w:sectPr w:rsidR="005F5225" w:rsidRPr="005E78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6CF" w:rsidRDefault="002F76CF" w:rsidP="00E34F4A">
      <w:r>
        <w:separator/>
      </w:r>
    </w:p>
  </w:endnote>
  <w:endnote w:type="continuationSeparator" w:id="0">
    <w:p w:rsidR="002F76CF" w:rsidRDefault="002F76CF" w:rsidP="00E3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6CF" w:rsidRDefault="002F76CF" w:rsidP="00E34F4A">
      <w:r>
        <w:separator/>
      </w:r>
    </w:p>
  </w:footnote>
  <w:footnote w:type="continuationSeparator" w:id="0">
    <w:p w:rsidR="002F76CF" w:rsidRDefault="002F76CF" w:rsidP="00E34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F04"/>
    <w:multiLevelType w:val="hybridMultilevel"/>
    <w:tmpl w:val="B98CA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071BB7"/>
    <w:multiLevelType w:val="hybridMultilevel"/>
    <w:tmpl w:val="08C6DD46"/>
    <w:lvl w:ilvl="0" w:tplc="AF84E56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>
    <w:nsid w:val="06F91EAF"/>
    <w:multiLevelType w:val="hybridMultilevel"/>
    <w:tmpl w:val="C18810CC"/>
    <w:lvl w:ilvl="0" w:tplc="195C64EC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7D10AAD"/>
    <w:multiLevelType w:val="hybridMultilevel"/>
    <w:tmpl w:val="8C32E6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67A72"/>
    <w:multiLevelType w:val="multilevel"/>
    <w:tmpl w:val="22E67A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B83081"/>
    <w:multiLevelType w:val="multilevel"/>
    <w:tmpl w:val="30B8308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CE25017"/>
    <w:multiLevelType w:val="hybridMultilevel"/>
    <w:tmpl w:val="7E7CC2D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B9A6D25"/>
    <w:multiLevelType w:val="hybridMultilevel"/>
    <w:tmpl w:val="320C69F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8"/>
  </w:num>
  <w:num w:numId="5">
    <w:abstractNumId w:val="1"/>
  </w:num>
  <w:num w:numId="6">
    <w:abstractNumId w:val="7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3F7"/>
    <w:rsid w:val="00005485"/>
    <w:rsid w:val="000C7446"/>
    <w:rsid w:val="00103F29"/>
    <w:rsid w:val="00121B9A"/>
    <w:rsid w:val="00140E82"/>
    <w:rsid w:val="00142082"/>
    <w:rsid w:val="00161DEA"/>
    <w:rsid w:val="001945FF"/>
    <w:rsid w:val="001E48ED"/>
    <w:rsid w:val="002F76CF"/>
    <w:rsid w:val="0032147F"/>
    <w:rsid w:val="003E708B"/>
    <w:rsid w:val="004C38EB"/>
    <w:rsid w:val="005E7895"/>
    <w:rsid w:val="005F5225"/>
    <w:rsid w:val="00643A1F"/>
    <w:rsid w:val="00646AD3"/>
    <w:rsid w:val="00670DE6"/>
    <w:rsid w:val="006F1491"/>
    <w:rsid w:val="007345C1"/>
    <w:rsid w:val="00777D0F"/>
    <w:rsid w:val="00897F52"/>
    <w:rsid w:val="008B75F4"/>
    <w:rsid w:val="008F3449"/>
    <w:rsid w:val="00934BEF"/>
    <w:rsid w:val="00A27AC7"/>
    <w:rsid w:val="00AB2450"/>
    <w:rsid w:val="00B423F7"/>
    <w:rsid w:val="00B6383F"/>
    <w:rsid w:val="00C54399"/>
    <w:rsid w:val="00CA259A"/>
    <w:rsid w:val="00CC5D9E"/>
    <w:rsid w:val="00CD2D38"/>
    <w:rsid w:val="00DA32AC"/>
    <w:rsid w:val="00E34F4A"/>
    <w:rsid w:val="00E36A1B"/>
    <w:rsid w:val="00EB5F0A"/>
    <w:rsid w:val="00EE2460"/>
    <w:rsid w:val="00F30242"/>
    <w:rsid w:val="00F628D8"/>
    <w:rsid w:val="00F67FA8"/>
    <w:rsid w:val="00FB1291"/>
    <w:rsid w:val="00FC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4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qFormat/>
    <w:rsid w:val="00E34F4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F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F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F4A"/>
    <w:rPr>
      <w:sz w:val="18"/>
      <w:szCs w:val="18"/>
    </w:rPr>
  </w:style>
  <w:style w:type="character" w:customStyle="1" w:styleId="4Char">
    <w:name w:val="标题 4 Char"/>
    <w:basedOn w:val="a0"/>
    <w:link w:val="4"/>
    <w:rsid w:val="00E34F4A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E34F4A"/>
    <w:rPr>
      <w:color w:val="0563C1"/>
      <w:u w:val="single"/>
    </w:rPr>
  </w:style>
  <w:style w:type="paragraph" w:customStyle="1" w:styleId="CRCoverPage">
    <w:name w:val="CR Cover Page"/>
    <w:rsid w:val="00E34F4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E34F4A"/>
    <w:rPr>
      <w:lang w:val="en-GB"/>
    </w:rPr>
  </w:style>
  <w:style w:type="paragraph" w:customStyle="1" w:styleId="B1">
    <w:name w:val="B1"/>
    <w:basedOn w:val="a6"/>
    <w:link w:val="B1Char"/>
    <w:qFormat/>
    <w:rsid w:val="00E34F4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a6">
    <w:name w:val="List"/>
    <w:basedOn w:val="a"/>
    <w:uiPriority w:val="99"/>
    <w:semiHidden/>
    <w:unhideWhenUsed/>
    <w:rsid w:val="00E34F4A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CD2D38"/>
    <w:pPr>
      <w:ind w:firstLineChars="200" w:firstLine="420"/>
    </w:pPr>
  </w:style>
  <w:style w:type="character" w:customStyle="1" w:styleId="xapple-converted-space">
    <w:name w:val="xapple-converted-space"/>
    <w:basedOn w:val="a0"/>
    <w:rsid w:val="00140E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4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qFormat/>
    <w:rsid w:val="00E34F4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F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F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F4A"/>
    <w:rPr>
      <w:sz w:val="18"/>
      <w:szCs w:val="18"/>
    </w:rPr>
  </w:style>
  <w:style w:type="character" w:customStyle="1" w:styleId="4Char">
    <w:name w:val="标题 4 Char"/>
    <w:basedOn w:val="a0"/>
    <w:link w:val="4"/>
    <w:rsid w:val="00E34F4A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E34F4A"/>
    <w:rPr>
      <w:color w:val="0563C1"/>
      <w:u w:val="single"/>
    </w:rPr>
  </w:style>
  <w:style w:type="paragraph" w:customStyle="1" w:styleId="CRCoverPage">
    <w:name w:val="CR Cover Page"/>
    <w:rsid w:val="00E34F4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E34F4A"/>
    <w:rPr>
      <w:lang w:val="en-GB"/>
    </w:rPr>
  </w:style>
  <w:style w:type="paragraph" w:customStyle="1" w:styleId="B1">
    <w:name w:val="B1"/>
    <w:basedOn w:val="a6"/>
    <w:link w:val="B1Char"/>
    <w:qFormat/>
    <w:rsid w:val="00E34F4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a6">
    <w:name w:val="List"/>
    <w:basedOn w:val="a"/>
    <w:uiPriority w:val="99"/>
    <w:semiHidden/>
    <w:unhideWhenUsed/>
    <w:rsid w:val="00E34F4A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CD2D38"/>
    <w:pPr>
      <w:ind w:firstLineChars="200" w:firstLine="420"/>
    </w:pPr>
  </w:style>
  <w:style w:type="character" w:customStyle="1" w:styleId="xapple-converted-space">
    <w:name w:val="xapple-converted-space"/>
    <w:basedOn w:val="a0"/>
    <w:rsid w:val="00140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oxuhua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309</Words>
  <Characters>1766</Characters>
  <Application>Microsoft Office Word</Application>
  <DocSecurity>0</DocSecurity>
  <Lines>14</Lines>
  <Paragraphs>4</Paragraphs>
  <ScaleCrop>false</ScaleCrop>
  <Company>CATT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34</cp:revision>
  <dcterms:created xsi:type="dcterms:W3CDTF">2019-09-29T15:35:00Z</dcterms:created>
  <dcterms:modified xsi:type="dcterms:W3CDTF">2020-04-10T14:18:00Z</dcterms:modified>
</cp:coreProperties>
</file>